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1561A" w:rsidRDefault="00C1561A" w:rsidP="00C1561A">
      <w:pPr>
        <w:spacing w:line="276" w:lineRule="auto"/>
        <w:rPr>
          <w:b/>
          <w:color w:val="333333"/>
          <w:sz w:val="20"/>
          <w:szCs w:val="20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 w:rsidRPr="00C1561A">
        <w:rPr>
          <w:b/>
          <w:color w:val="333333"/>
          <w:sz w:val="20"/>
          <w:szCs w:val="20"/>
        </w:rPr>
        <w:t>zał. do uchwały Nr</w:t>
      </w:r>
      <w:r w:rsidR="0017087C">
        <w:rPr>
          <w:b/>
          <w:color w:val="333333"/>
          <w:sz w:val="20"/>
          <w:szCs w:val="20"/>
        </w:rPr>
        <w:t xml:space="preserve"> XXXVI/471/14</w:t>
      </w:r>
    </w:p>
    <w:p w:rsidR="00C1561A" w:rsidRDefault="0017087C" w:rsidP="00C1561A">
      <w:pPr>
        <w:spacing w:line="276" w:lineRule="auto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 w:rsidR="00C1561A">
        <w:rPr>
          <w:b/>
          <w:color w:val="333333"/>
          <w:sz w:val="20"/>
          <w:szCs w:val="20"/>
        </w:rPr>
        <w:t>Rady Gminy Bobrowniki</w:t>
      </w:r>
    </w:p>
    <w:p w:rsidR="00C1561A" w:rsidRDefault="0017087C" w:rsidP="00C1561A">
      <w:pPr>
        <w:spacing w:line="276" w:lineRule="auto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>
        <w:rPr>
          <w:b/>
          <w:color w:val="333333"/>
          <w:sz w:val="20"/>
          <w:szCs w:val="20"/>
        </w:rPr>
        <w:tab/>
      </w:r>
      <w:r w:rsidR="00C1561A">
        <w:rPr>
          <w:b/>
          <w:color w:val="333333"/>
          <w:sz w:val="20"/>
          <w:szCs w:val="20"/>
        </w:rPr>
        <w:t>z dnia 30 stycznia 2014 r.</w:t>
      </w:r>
    </w:p>
    <w:p w:rsidR="00C1561A" w:rsidRPr="00C1561A" w:rsidRDefault="00C1561A" w:rsidP="00C1561A">
      <w:pPr>
        <w:spacing w:line="276" w:lineRule="auto"/>
        <w:rPr>
          <w:b/>
          <w:color w:val="333333"/>
          <w:sz w:val="20"/>
          <w:szCs w:val="20"/>
        </w:rPr>
      </w:pPr>
    </w:p>
    <w:p w:rsidR="009404F8" w:rsidRPr="00034E67" w:rsidRDefault="00B03136" w:rsidP="00B03136">
      <w:pPr>
        <w:spacing w:line="276" w:lineRule="auto"/>
        <w:jc w:val="center"/>
        <w:rPr>
          <w:b/>
          <w:color w:val="333333"/>
        </w:rPr>
      </w:pPr>
      <w:r w:rsidRPr="00034E67">
        <w:rPr>
          <w:b/>
          <w:color w:val="333333"/>
        </w:rPr>
        <w:t>Plan  pracy</w:t>
      </w:r>
    </w:p>
    <w:p w:rsidR="00B03136" w:rsidRPr="00034E67" w:rsidRDefault="00B03136" w:rsidP="00B03136">
      <w:pPr>
        <w:spacing w:line="276" w:lineRule="auto"/>
        <w:jc w:val="center"/>
        <w:rPr>
          <w:b/>
          <w:color w:val="333333"/>
        </w:rPr>
      </w:pPr>
      <w:r w:rsidRPr="00034E67">
        <w:rPr>
          <w:b/>
          <w:color w:val="333333"/>
        </w:rPr>
        <w:t>Komisji  Rewizyjnej Rady Gminy Bobrowniki</w:t>
      </w:r>
    </w:p>
    <w:p w:rsidR="00034E67" w:rsidRDefault="00B03136" w:rsidP="00034E67">
      <w:pPr>
        <w:spacing w:line="276" w:lineRule="auto"/>
        <w:jc w:val="center"/>
        <w:rPr>
          <w:b/>
          <w:color w:val="333333"/>
        </w:rPr>
      </w:pPr>
      <w:r w:rsidRPr="00034E67">
        <w:rPr>
          <w:b/>
          <w:color w:val="333333"/>
        </w:rPr>
        <w:t xml:space="preserve">na rok 2014  </w:t>
      </w:r>
    </w:p>
    <w:p w:rsidR="00034E67" w:rsidRPr="00034E67" w:rsidRDefault="00034E67" w:rsidP="00034E67">
      <w:pPr>
        <w:spacing w:line="276" w:lineRule="auto"/>
        <w:jc w:val="center"/>
        <w:rPr>
          <w:b/>
          <w:color w:val="333333"/>
        </w:rPr>
      </w:pPr>
    </w:p>
    <w:p w:rsidR="00B03136" w:rsidRPr="00034E67" w:rsidRDefault="00B03136" w:rsidP="00B03136"/>
    <w:p w:rsidR="00B03136" w:rsidRPr="00034E67" w:rsidRDefault="00B03136" w:rsidP="00B03136">
      <w:pPr>
        <w:rPr>
          <w:b/>
          <w:u w:val="single"/>
        </w:rPr>
      </w:pPr>
      <w:r w:rsidRPr="00034E67">
        <w:rPr>
          <w:b/>
          <w:u w:val="single"/>
        </w:rPr>
        <w:t>STYCZEŃ</w:t>
      </w:r>
    </w:p>
    <w:p w:rsidR="00B03136" w:rsidRPr="00034E67" w:rsidRDefault="00B03136" w:rsidP="00B03136">
      <w:r w:rsidRPr="00034E67">
        <w:t>1.Sporządzenie sprawozdania z działalności Komisji Rewizyjnej za 2013</w:t>
      </w:r>
      <w:r w:rsidR="007C11DF" w:rsidRPr="00034E67">
        <w:t xml:space="preserve"> rok.</w:t>
      </w:r>
    </w:p>
    <w:p w:rsidR="00B03136" w:rsidRPr="00034E67" w:rsidRDefault="007C11DF" w:rsidP="00B03136">
      <w:r w:rsidRPr="00034E67">
        <w:t>2.Opracowanie  projektu planu pracy Komisji do zakończenia kadencji-październik 2014.</w:t>
      </w:r>
    </w:p>
    <w:p w:rsidR="007C11DF" w:rsidRPr="00034E67" w:rsidRDefault="007C11DF" w:rsidP="00B03136"/>
    <w:p w:rsidR="007C11DF" w:rsidRPr="00034E67" w:rsidRDefault="007C11DF" w:rsidP="00B03136">
      <w:pPr>
        <w:rPr>
          <w:b/>
          <w:u w:val="single"/>
        </w:rPr>
      </w:pPr>
      <w:r w:rsidRPr="00034E67">
        <w:rPr>
          <w:b/>
          <w:u w:val="single"/>
        </w:rPr>
        <w:t>LUTY</w:t>
      </w:r>
    </w:p>
    <w:p w:rsidR="00B03136" w:rsidRPr="00034E67" w:rsidRDefault="007C11DF" w:rsidP="00B03136">
      <w:r w:rsidRPr="00034E67">
        <w:t>1.Analiza umów cywilno-prawnych zawartych przez Urząd Gminy w 2013 r.</w:t>
      </w:r>
    </w:p>
    <w:p w:rsidR="007C11DF" w:rsidRPr="00034E67" w:rsidRDefault="007C11DF" w:rsidP="00B03136">
      <w:r w:rsidRPr="00034E67">
        <w:t>2.Analiza zarządzeń Wójta za II półrocze 2013 r.</w:t>
      </w:r>
    </w:p>
    <w:p w:rsidR="007C11DF" w:rsidRPr="00034E67" w:rsidRDefault="007C11DF" w:rsidP="00B03136"/>
    <w:p w:rsidR="007C11DF" w:rsidRPr="00034E67" w:rsidRDefault="007C11DF" w:rsidP="00B03136">
      <w:pPr>
        <w:rPr>
          <w:b/>
          <w:u w:val="single"/>
        </w:rPr>
      </w:pPr>
      <w:r w:rsidRPr="00034E67">
        <w:rPr>
          <w:b/>
          <w:u w:val="single"/>
        </w:rPr>
        <w:t>MARZEC</w:t>
      </w:r>
    </w:p>
    <w:p w:rsidR="007C11DF" w:rsidRPr="00034E67" w:rsidRDefault="007C11DF" w:rsidP="00B03136">
      <w:r w:rsidRPr="00034E67">
        <w:t xml:space="preserve">1.Fundusze Unijne-pozyskiwanie ich </w:t>
      </w:r>
      <w:r w:rsidR="00A54F33" w:rsidRPr="00034E67">
        <w:t>w latach 2011-2013 r.</w:t>
      </w:r>
    </w:p>
    <w:p w:rsidR="00A54F33" w:rsidRPr="00034E67" w:rsidRDefault="00A54F33" w:rsidP="00B03136">
      <w:r w:rsidRPr="00034E67">
        <w:t>2.Informacja o przeprowadzonych przetargach za II półrocze 2013 r.</w:t>
      </w:r>
    </w:p>
    <w:p w:rsidR="00A54F33" w:rsidRPr="00034E67" w:rsidRDefault="00A54F33" w:rsidP="00B03136"/>
    <w:p w:rsidR="00B03136" w:rsidRPr="00034E67" w:rsidRDefault="00A54F33" w:rsidP="00B03136">
      <w:pPr>
        <w:rPr>
          <w:b/>
          <w:u w:val="single"/>
        </w:rPr>
      </w:pPr>
      <w:r w:rsidRPr="00034E67">
        <w:rPr>
          <w:b/>
          <w:u w:val="single"/>
        </w:rPr>
        <w:t>KWIECIEŃ</w:t>
      </w:r>
    </w:p>
    <w:p w:rsidR="00034E67" w:rsidRDefault="00A54F33" w:rsidP="00B03136">
      <w:r w:rsidRPr="00034E67">
        <w:t>1.Analiza wydatków poniesionych przez Ośrodek Pomocy Społecznej w</w:t>
      </w:r>
      <w:r w:rsidR="00034E67">
        <w:t xml:space="preserve"> </w:t>
      </w:r>
      <w:r w:rsidRPr="00034E67">
        <w:t xml:space="preserve">2013 r. </w:t>
      </w:r>
    </w:p>
    <w:p w:rsidR="00034E67" w:rsidRDefault="00034E67" w:rsidP="00B03136">
      <w:r>
        <w:t xml:space="preserve">    </w:t>
      </w:r>
      <w:r w:rsidR="00A54F33" w:rsidRPr="00034E67">
        <w:t xml:space="preserve">Przedstawienie zmian kryteriów przyznania zapomóg w 2014 r. oraz  </w:t>
      </w:r>
      <w:r w:rsidR="004225C6" w:rsidRPr="00034E67">
        <w:t xml:space="preserve">innych zmian </w:t>
      </w:r>
      <w:r>
        <w:t xml:space="preserve">                  </w:t>
      </w:r>
    </w:p>
    <w:p w:rsidR="00A54F33" w:rsidRPr="00034E67" w:rsidRDefault="00034E67" w:rsidP="00B03136">
      <w:r>
        <w:t xml:space="preserve">    </w:t>
      </w:r>
      <w:r w:rsidR="004225C6" w:rsidRPr="00034E67">
        <w:t xml:space="preserve">w pracy </w:t>
      </w:r>
      <w:proofErr w:type="spellStart"/>
      <w:r w:rsidR="004225C6" w:rsidRPr="00034E67">
        <w:t>OPS-u</w:t>
      </w:r>
      <w:proofErr w:type="spellEnd"/>
      <w:r w:rsidR="004225C6" w:rsidRPr="00034E67">
        <w:t>.</w:t>
      </w:r>
    </w:p>
    <w:p w:rsidR="00034E67" w:rsidRDefault="004225C6" w:rsidP="00B03136">
      <w:r w:rsidRPr="00034E67">
        <w:t xml:space="preserve">2.Analiza wydatkowania dotacji otrzymanych od Gminy dla organizacji pozarządowych </w:t>
      </w:r>
    </w:p>
    <w:p w:rsidR="004225C6" w:rsidRPr="00034E67" w:rsidRDefault="00034E67" w:rsidP="00B03136">
      <w:r>
        <w:t xml:space="preserve">    </w:t>
      </w:r>
      <w:r w:rsidR="004225C6" w:rsidRPr="00034E67">
        <w:t>działających na terenie Gminy Bobrowniki.</w:t>
      </w:r>
    </w:p>
    <w:p w:rsidR="004225C6" w:rsidRPr="00034E67" w:rsidRDefault="004225C6" w:rsidP="00B03136"/>
    <w:p w:rsidR="004225C6" w:rsidRPr="00034E67" w:rsidRDefault="004225C6" w:rsidP="00B03136">
      <w:pPr>
        <w:rPr>
          <w:u w:val="single"/>
        </w:rPr>
      </w:pPr>
      <w:r w:rsidRPr="00034E67">
        <w:rPr>
          <w:b/>
          <w:u w:val="single"/>
        </w:rPr>
        <w:t>MAJ</w:t>
      </w:r>
    </w:p>
    <w:p w:rsidR="004225C6" w:rsidRPr="00034E67" w:rsidRDefault="004225C6" w:rsidP="00B03136">
      <w:r w:rsidRPr="00034E67">
        <w:t xml:space="preserve">Analiza wykonania budżetu Gminy za 2013 r..Sporządzenie opinii i wniosku </w:t>
      </w:r>
      <w:r w:rsidR="000C6AB9" w:rsidRPr="00034E67">
        <w:t>w sprawie absolutorium dla Wójta Gminy do Regionalnej Izby Obrachunkowej.</w:t>
      </w:r>
    </w:p>
    <w:p w:rsidR="000C6AB9" w:rsidRPr="00034E67" w:rsidRDefault="000C6AB9" w:rsidP="00B03136"/>
    <w:p w:rsidR="000C6AB9" w:rsidRPr="00034E67" w:rsidRDefault="000C6AB9" w:rsidP="00B03136">
      <w:pPr>
        <w:rPr>
          <w:b/>
          <w:u w:val="single"/>
        </w:rPr>
      </w:pPr>
      <w:r w:rsidRPr="00034E67">
        <w:rPr>
          <w:b/>
          <w:u w:val="single"/>
        </w:rPr>
        <w:t>CZERWIEC</w:t>
      </w:r>
    </w:p>
    <w:p w:rsidR="00034E67" w:rsidRDefault="000C6AB9" w:rsidP="00B03136">
      <w:r w:rsidRPr="00034E67">
        <w:t xml:space="preserve">1.Analiza wydatków  finansowych za 2013 r. i plany wydatków </w:t>
      </w:r>
      <w:r w:rsidR="00443E09" w:rsidRPr="00034E67">
        <w:t xml:space="preserve">do końca 2014 r. w Zakładzie </w:t>
      </w:r>
    </w:p>
    <w:p w:rsidR="000C6AB9" w:rsidRPr="00034E67" w:rsidRDefault="00034E67" w:rsidP="00B03136">
      <w:r>
        <w:t xml:space="preserve">   </w:t>
      </w:r>
      <w:r w:rsidR="00443E09" w:rsidRPr="00034E67">
        <w:t>Gospodarki Komunalnej.</w:t>
      </w:r>
    </w:p>
    <w:p w:rsidR="00443E09" w:rsidRPr="00034E67" w:rsidRDefault="00443E09" w:rsidP="00B03136">
      <w:r w:rsidRPr="00034E67">
        <w:t>2.Podsumowanie wydatków związanych z zimowym utrzymaniem dróg.</w:t>
      </w:r>
    </w:p>
    <w:p w:rsidR="00443E09" w:rsidRPr="00034E67" w:rsidRDefault="00443E09" w:rsidP="00B03136"/>
    <w:p w:rsidR="00443E09" w:rsidRPr="00034E67" w:rsidRDefault="00443E09" w:rsidP="00B03136">
      <w:pPr>
        <w:rPr>
          <w:b/>
          <w:u w:val="single"/>
        </w:rPr>
      </w:pPr>
      <w:r w:rsidRPr="00034E67">
        <w:rPr>
          <w:b/>
          <w:u w:val="single"/>
        </w:rPr>
        <w:t>LIPIEC</w:t>
      </w:r>
    </w:p>
    <w:p w:rsidR="00443E09" w:rsidRPr="00034E67" w:rsidRDefault="00443E09" w:rsidP="00B03136">
      <w:r w:rsidRPr="00034E67">
        <w:t>1.Informacja o przeprowadzonych przetargach w I półroczu 2014 r.</w:t>
      </w:r>
    </w:p>
    <w:p w:rsidR="00443E09" w:rsidRPr="00034E67" w:rsidRDefault="00443E09" w:rsidP="00B03136">
      <w:r w:rsidRPr="00034E67">
        <w:t>2.Realizacja gospodarki odpadami w Gminie za I półrocze 2014 r.</w:t>
      </w:r>
    </w:p>
    <w:p w:rsidR="00443E09" w:rsidRPr="00034E67" w:rsidRDefault="00443E09" w:rsidP="00B03136"/>
    <w:p w:rsidR="00B03136" w:rsidRPr="00034E67" w:rsidRDefault="00443E09" w:rsidP="00B03136">
      <w:pPr>
        <w:rPr>
          <w:b/>
          <w:u w:val="single"/>
        </w:rPr>
      </w:pPr>
      <w:r w:rsidRPr="00034E67">
        <w:rPr>
          <w:b/>
          <w:u w:val="single"/>
        </w:rPr>
        <w:t>WRZESIEŃ</w:t>
      </w:r>
    </w:p>
    <w:p w:rsidR="00034E67" w:rsidRDefault="00443E09" w:rsidP="00B03136">
      <w:r w:rsidRPr="00034E67">
        <w:t xml:space="preserve">1.Analiza wykonanych inwestycji i remontów </w:t>
      </w:r>
      <w:r w:rsidR="00B03BB5" w:rsidRPr="00034E67">
        <w:t xml:space="preserve">w ujęciu finansowym i rzeczowym </w:t>
      </w:r>
      <w:r w:rsidR="00034E67">
        <w:t xml:space="preserve">                             </w:t>
      </w:r>
    </w:p>
    <w:p w:rsidR="00443E09" w:rsidRPr="00034E67" w:rsidRDefault="00034E67" w:rsidP="00B03136">
      <w:r>
        <w:t xml:space="preserve">    </w:t>
      </w:r>
      <w:r w:rsidR="00B03BB5" w:rsidRPr="00034E67">
        <w:t xml:space="preserve">w poszczególnych sołectwach w okresie kadencji 2010-2014 r. </w:t>
      </w:r>
    </w:p>
    <w:p w:rsidR="00B03BB5" w:rsidRPr="00034E67" w:rsidRDefault="00B03BB5" w:rsidP="00B03136">
      <w:r w:rsidRPr="00034E67">
        <w:t>2.Analiza wydatków finansowych  GOK –u do sierpnia 2014 r.</w:t>
      </w:r>
    </w:p>
    <w:p w:rsidR="00B03BB5" w:rsidRPr="00034E67" w:rsidRDefault="00B03BB5" w:rsidP="00B03136"/>
    <w:p w:rsidR="00B03BB5" w:rsidRPr="00034E67" w:rsidRDefault="00B03BB5" w:rsidP="00B03136">
      <w:pPr>
        <w:rPr>
          <w:b/>
          <w:u w:val="single"/>
        </w:rPr>
      </w:pPr>
      <w:r w:rsidRPr="00034E67">
        <w:rPr>
          <w:b/>
          <w:u w:val="single"/>
        </w:rPr>
        <w:t>PAŹDZIERNIK</w:t>
      </w:r>
    </w:p>
    <w:p w:rsidR="00B03136" w:rsidRPr="00034E67" w:rsidRDefault="00B03BB5" w:rsidP="00C1561A">
      <w:pPr>
        <w:pStyle w:val="Tekstpodstawowy"/>
      </w:pPr>
      <w:r w:rsidRPr="00034E67">
        <w:t>Opracowanie sprawozdania Komisji Rewizyjnej z działalności w 2014 r.</w:t>
      </w:r>
      <w:r w:rsidR="00C47AC7" w:rsidRPr="00034E67">
        <w:t xml:space="preserve"> </w:t>
      </w:r>
    </w:p>
    <w:p w:rsidR="00B03136" w:rsidRPr="00034E67" w:rsidRDefault="00B03136" w:rsidP="00B03136">
      <w:pPr>
        <w:jc w:val="center"/>
      </w:pPr>
    </w:p>
    <w:sectPr w:rsidR="00B03136" w:rsidRPr="00034E67" w:rsidSect="00C1561A">
      <w:footnotePr>
        <w:pos w:val="beneathText"/>
      </w:footnotePr>
      <w:pgSz w:w="11905" w:h="16837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39" w:rsidRDefault="00BB6339" w:rsidP="003F103E">
      <w:r>
        <w:separator/>
      </w:r>
    </w:p>
  </w:endnote>
  <w:endnote w:type="continuationSeparator" w:id="0">
    <w:p w:rsidR="00BB6339" w:rsidRDefault="00BB6339" w:rsidP="003F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39" w:rsidRDefault="00BB6339" w:rsidP="003F103E">
      <w:r>
        <w:separator/>
      </w:r>
    </w:p>
  </w:footnote>
  <w:footnote w:type="continuationSeparator" w:id="0">
    <w:p w:rsidR="00BB6339" w:rsidRDefault="00BB6339" w:rsidP="003F1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085725E2"/>
    <w:multiLevelType w:val="hybridMultilevel"/>
    <w:tmpl w:val="D79638DC"/>
    <w:lvl w:ilvl="0" w:tplc="6CC2F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CA610C"/>
    <w:multiLevelType w:val="hybridMultilevel"/>
    <w:tmpl w:val="424CE9B6"/>
    <w:lvl w:ilvl="0" w:tplc="029EC0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5159D3"/>
    <w:multiLevelType w:val="hybridMultilevel"/>
    <w:tmpl w:val="3C4A3CDA"/>
    <w:lvl w:ilvl="0" w:tplc="F588EC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20F6A3B"/>
    <w:multiLevelType w:val="hybridMultilevel"/>
    <w:tmpl w:val="0CBA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C53DA"/>
    <w:multiLevelType w:val="hybridMultilevel"/>
    <w:tmpl w:val="1FBA6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93B8A"/>
    <w:multiLevelType w:val="hybridMultilevel"/>
    <w:tmpl w:val="DDC8D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04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5">
    <w:nsid w:val="21F73AD3"/>
    <w:multiLevelType w:val="hybridMultilevel"/>
    <w:tmpl w:val="C1B869CC"/>
    <w:lvl w:ilvl="0" w:tplc="E3E8E43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21B04"/>
    <w:multiLevelType w:val="hybridMultilevel"/>
    <w:tmpl w:val="6B1A2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8052C"/>
    <w:multiLevelType w:val="hybridMultilevel"/>
    <w:tmpl w:val="2914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908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9">
    <w:nsid w:val="29F12BF3"/>
    <w:multiLevelType w:val="hybridMultilevel"/>
    <w:tmpl w:val="7BD28E26"/>
    <w:lvl w:ilvl="0" w:tplc="C2F6C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2B42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1">
    <w:nsid w:val="2B2C5FA3"/>
    <w:multiLevelType w:val="hybridMultilevel"/>
    <w:tmpl w:val="3E8E3284"/>
    <w:lvl w:ilvl="0" w:tplc="D0167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CC6579"/>
    <w:multiLevelType w:val="hybridMultilevel"/>
    <w:tmpl w:val="D2B4E1D6"/>
    <w:lvl w:ilvl="0" w:tplc="A2D6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9342D2"/>
    <w:multiLevelType w:val="hybridMultilevel"/>
    <w:tmpl w:val="51A0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C7A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5">
    <w:nsid w:val="3F4E4C94"/>
    <w:multiLevelType w:val="hybridMultilevel"/>
    <w:tmpl w:val="C1D20866"/>
    <w:lvl w:ilvl="0" w:tplc="1220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077A7"/>
    <w:multiLevelType w:val="hybridMultilevel"/>
    <w:tmpl w:val="2C3671B4"/>
    <w:lvl w:ilvl="0" w:tplc="041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7">
    <w:nsid w:val="444E2C2B"/>
    <w:multiLevelType w:val="hybridMultilevel"/>
    <w:tmpl w:val="2A02D31A"/>
    <w:lvl w:ilvl="0" w:tplc="A2EC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BE77C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>
    <w:nsid w:val="5779042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>
    <w:nsid w:val="5BAC175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1">
    <w:nsid w:val="5E5101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>
    <w:nsid w:val="5F9D6397"/>
    <w:multiLevelType w:val="hybridMultilevel"/>
    <w:tmpl w:val="1C925190"/>
    <w:lvl w:ilvl="0" w:tplc="7D5469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21760AA"/>
    <w:multiLevelType w:val="hybridMultilevel"/>
    <w:tmpl w:val="656EC7CE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4">
    <w:nsid w:val="6A6E5AE4"/>
    <w:multiLevelType w:val="hybridMultilevel"/>
    <w:tmpl w:val="E7F0A87A"/>
    <w:lvl w:ilvl="0" w:tplc="43DCB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475A62"/>
    <w:multiLevelType w:val="hybridMultilevel"/>
    <w:tmpl w:val="2078FD66"/>
    <w:lvl w:ilvl="0" w:tplc="10B65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4015D7"/>
    <w:multiLevelType w:val="hybridMultilevel"/>
    <w:tmpl w:val="5BD4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D142F"/>
    <w:multiLevelType w:val="hybridMultilevel"/>
    <w:tmpl w:val="531CAE9A"/>
    <w:lvl w:ilvl="0" w:tplc="C8E47B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D4C536C"/>
    <w:multiLevelType w:val="hybridMultilevel"/>
    <w:tmpl w:val="85A4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94B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>
    <w:nsid w:val="71FA5F7B"/>
    <w:multiLevelType w:val="hybridMultilevel"/>
    <w:tmpl w:val="859E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13185"/>
    <w:multiLevelType w:val="hybridMultilevel"/>
    <w:tmpl w:val="FA02CFF8"/>
    <w:lvl w:ilvl="0" w:tplc="DC9C05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90E5C6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>
    <w:nsid w:val="7C396015"/>
    <w:multiLevelType w:val="hybridMultilevel"/>
    <w:tmpl w:val="320A1922"/>
    <w:lvl w:ilvl="0" w:tplc="935A53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29"/>
  </w:num>
  <w:num w:numId="11">
    <w:abstractNumId w:val="20"/>
  </w:num>
  <w:num w:numId="12">
    <w:abstractNumId w:val="42"/>
  </w:num>
  <w:num w:numId="13">
    <w:abstractNumId w:val="31"/>
  </w:num>
  <w:num w:numId="14">
    <w:abstractNumId w:val="14"/>
  </w:num>
  <w:num w:numId="15">
    <w:abstractNumId w:val="30"/>
  </w:num>
  <w:num w:numId="16">
    <w:abstractNumId w:val="24"/>
  </w:num>
  <w:num w:numId="17">
    <w:abstractNumId w:val="39"/>
  </w:num>
  <w:num w:numId="18">
    <w:abstractNumId w:val="8"/>
  </w:num>
  <w:num w:numId="19">
    <w:abstractNumId w:val="28"/>
  </w:num>
  <w:num w:numId="20">
    <w:abstractNumId w:val="33"/>
  </w:num>
  <w:num w:numId="21">
    <w:abstractNumId w:val="9"/>
  </w:num>
  <w:num w:numId="22">
    <w:abstractNumId w:val="26"/>
  </w:num>
  <w:num w:numId="23">
    <w:abstractNumId w:val="17"/>
  </w:num>
  <w:num w:numId="24">
    <w:abstractNumId w:val="40"/>
  </w:num>
  <w:num w:numId="25">
    <w:abstractNumId w:val="32"/>
  </w:num>
  <w:num w:numId="26">
    <w:abstractNumId w:val="21"/>
  </w:num>
  <w:num w:numId="27">
    <w:abstractNumId w:val="27"/>
  </w:num>
  <w:num w:numId="28">
    <w:abstractNumId w:val="11"/>
  </w:num>
  <w:num w:numId="29">
    <w:abstractNumId w:val="36"/>
  </w:num>
  <w:num w:numId="30">
    <w:abstractNumId w:val="43"/>
  </w:num>
  <w:num w:numId="31">
    <w:abstractNumId w:val="38"/>
  </w:num>
  <w:num w:numId="32">
    <w:abstractNumId w:val="15"/>
  </w:num>
  <w:num w:numId="33">
    <w:abstractNumId w:val="13"/>
  </w:num>
  <w:num w:numId="34">
    <w:abstractNumId w:val="19"/>
  </w:num>
  <w:num w:numId="35">
    <w:abstractNumId w:val="22"/>
  </w:num>
  <w:num w:numId="36">
    <w:abstractNumId w:val="34"/>
  </w:num>
  <w:num w:numId="37">
    <w:abstractNumId w:val="37"/>
  </w:num>
  <w:num w:numId="38">
    <w:abstractNumId w:val="10"/>
  </w:num>
  <w:num w:numId="39">
    <w:abstractNumId w:val="41"/>
  </w:num>
  <w:num w:numId="40">
    <w:abstractNumId w:val="23"/>
  </w:num>
  <w:num w:numId="41">
    <w:abstractNumId w:val="16"/>
  </w:num>
  <w:num w:numId="42">
    <w:abstractNumId w:val="25"/>
  </w:num>
  <w:num w:numId="43">
    <w:abstractNumId w:val="35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5190"/>
    <w:rsid w:val="00034E67"/>
    <w:rsid w:val="00035D21"/>
    <w:rsid w:val="000C6AB9"/>
    <w:rsid w:val="00103AC2"/>
    <w:rsid w:val="001474AB"/>
    <w:rsid w:val="0017087C"/>
    <w:rsid w:val="00187E7D"/>
    <w:rsid w:val="001B107F"/>
    <w:rsid w:val="0023050C"/>
    <w:rsid w:val="00257FC7"/>
    <w:rsid w:val="0026340F"/>
    <w:rsid w:val="002933A6"/>
    <w:rsid w:val="00310AF6"/>
    <w:rsid w:val="00342224"/>
    <w:rsid w:val="003537FB"/>
    <w:rsid w:val="003566BD"/>
    <w:rsid w:val="003F103E"/>
    <w:rsid w:val="004076D1"/>
    <w:rsid w:val="004225C6"/>
    <w:rsid w:val="00430815"/>
    <w:rsid w:val="00443E09"/>
    <w:rsid w:val="004729BE"/>
    <w:rsid w:val="00475D33"/>
    <w:rsid w:val="00496678"/>
    <w:rsid w:val="004A29C5"/>
    <w:rsid w:val="004A5190"/>
    <w:rsid w:val="004F0227"/>
    <w:rsid w:val="005B2569"/>
    <w:rsid w:val="00682C3C"/>
    <w:rsid w:val="00696254"/>
    <w:rsid w:val="007301EC"/>
    <w:rsid w:val="00753506"/>
    <w:rsid w:val="007A6040"/>
    <w:rsid w:val="007C11DF"/>
    <w:rsid w:val="007E60CC"/>
    <w:rsid w:val="007F5676"/>
    <w:rsid w:val="00841C2C"/>
    <w:rsid w:val="00850731"/>
    <w:rsid w:val="00860369"/>
    <w:rsid w:val="009404F8"/>
    <w:rsid w:val="009630EA"/>
    <w:rsid w:val="009D6F04"/>
    <w:rsid w:val="00A02EDD"/>
    <w:rsid w:val="00A54F33"/>
    <w:rsid w:val="00AE2430"/>
    <w:rsid w:val="00AF28E1"/>
    <w:rsid w:val="00AF629C"/>
    <w:rsid w:val="00B03136"/>
    <w:rsid w:val="00B03BB5"/>
    <w:rsid w:val="00B86996"/>
    <w:rsid w:val="00BB6339"/>
    <w:rsid w:val="00BC3CA9"/>
    <w:rsid w:val="00C1561A"/>
    <w:rsid w:val="00C26AD3"/>
    <w:rsid w:val="00C47AC7"/>
    <w:rsid w:val="00C63153"/>
    <w:rsid w:val="00CC22BA"/>
    <w:rsid w:val="00D0657B"/>
    <w:rsid w:val="00D106DF"/>
    <w:rsid w:val="00DD5B8B"/>
    <w:rsid w:val="00ED2254"/>
    <w:rsid w:val="00F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7F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537FB"/>
    <w:pPr>
      <w:keepNext/>
      <w:numPr>
        <w:numId w:val="8"/>
      </w:numPr>
      <w:outlineLvl w:val="0"/>
    </w:pPr>
    <w:rPr>
      <w:b/>
      <w:bCs/>
      <w:color w:val="FF6600"/>
      <w:sz w:val="22"/>
    </w:rPr>
  </w:style>
  <w:style w:type="paragraph" w:styleId="Nagwek2">
    <w:name w:val="heading 2"/>
    <w:basedOn w:val="Normalny"/>
    <w:next w:val="Normalny"/>
    <w:qFormat/>
    <w:rsid w:val="003537FB"/>
    <w:pPr>
      <w:keepNext/>
      <w:spacing w:line="360" w:lineRule="auto"/>
      <w:outlineLvl w:val="1"/>
    </w:pPr>
    <w:rPr>
      <w:b/>
      <w:bCs/>
      <w:color w:val="333333"/>
      <w:u w:val="single"/>
    </w:rPr>
  </w:style>
  <w:style w:type="paragraph" w:styleId="Nagwek3">
    <w:name w:val="heading 3"/>
    <w:basedOn w:val="Normalny"/>
    <w:next w:val="Normalny"/>
    <w:qFormat/>
    <w:rsid w:val="003537FB"/>
    <w:pPr>
      <w:keepNext/>
      <w:jc w:val="center"/>
      <w:outlineLvl w:val="2"/>
    </w:pPr>
    <w:rPr>
      <w:b/>
      <w:bCs/>
      <w:color w:val="333333"/>
      <w:u w:val="single"/>
      <w:lang w:val="de-DE"/>
    </w:rPr>
  </w:style>
  <w:style w:type="paragraph" w:styleId="Nagwek4">
    <w:name w:val="heading 4"/>
    <w:basedOn w:val="Normalny"/>
    <w:next w:val="Normalny"/>
    <w:qFormat/>
    <w:rsid w:val="003537FB"/>
    <w:pPr>
      <w:keepNext/>
      <w:outlineLvl w:val="3"/>
    </w:pPr>
    <w:rPr>
      <w:color w:val="333333"/>
      <w:u w:val="single"/>
    </w:rPr>
  </w:style>
  <w:style w:type="paragraph" w:styleId="Nagwek5">
    <w:name w:val="heading 5"/>
    <w:basedOn w:val="Normalny"/>
    <w:next w:val="Normalny"/>
    <w:qFormat/>
    <w:rsid w:val="003537FB"/>
    <w:pPr>
      <w:keepNext/>
      <w:spacing w:line="480" w:lineRule="auto"/>
      <w:ind w:left="283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3537FB"/>
    <w:pPr>
      <w:keepNext/>
      <w:outlineLvl w:val="5"/>
    </w:pPr>
    <w:rPr>
      <w:b/>
      <w:bCs/>
      <w:color w:val="333333"/>
      <w:sz w:val="28"/>
    </w:rPr>
  </w:style>
  <w:style w:type="paragraph" w:styleId="Nagwek7">
    <w:name w:val="heading 7"/>
    <w:basedOn w:val="Normalny"/>
    <w:next w:val="Normalny"/>
    <w:qFormat/>
    <w:rsid w:val="003537FB"/>
    <w:pPr>
      <w:keepNext/>
      <w:outlineLvl w:val="6"/>
    </w:pPr>
    <w:rPr>
      <w:b/>
      <w:bCs/>
      <w:color w:val="333333"/>
    </w:rPr>
  </w:style>
  <w:style w:type="paragraph" w:styleId="Nagwek8">
    <w:name w:val="heading 8"/>
    <w:basedOn w:val="Normalny"/>
    <w:next w:val="Normalny"/>
    <w:qFormat/>
    <w:rsid w:val="003537FB"/>
    <w:pPr>
      <w:keepNext/>
      <w:spacing w:line="480" w:lineRule="auto"/>
      <w:ind w:left="283"/>
      <w:jc w:val="center"/>
      <w:outlineLvl w:val="7"/>
    </w:pPr>
    <w:rPr>
      <w:b/>
      <w:bCs/>
      <w:sz w:val="32"/>
      <w:u w:val="single"/>
    </w:rPr>
  </w:style>
  <w:style w:type="paragraph" w:styleId="Nagwek9">
    <w:name w:val="heading 9"/>
    <w:basedOn w:val="Normalny"/>
    <w:next w:val="Normalny"/>
    <w:qFormat/>
    <w:rsid w:val="003537FB"/>
    <w:pPr>
      <w:keepNext/>
      <w:jc w:val="center"/>
      <w:outlineLvl w:val="8"/>
    </w:pPr>
    <w:rPr>
      <w:b/>
      <w:bCs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537FB"/>
  </w:style>
  <w:style w:type="character" w:customStyle="1" w:styleId="WW-Absatz-Standardschriftart">
    <w:name w:val="WW-Absatz-Standardschriftart"/>
    <w:rsid w:val="003537FB"/>
  </w:style>
  <w:style w:type="character" w:customStyle="1" w:styleId="WW-Absatz-Standardschriftart1">
    <w:name w:val="WW-Absatz-Standardschriftart1"/>
    <w:rsid w:val="003537FB"/>
  </w:style>
  <w:style w:type="character" w:customStyle="1" w:styleId="WW-Absatz-Standardschriftart11">
    <w:name w:val="WW-Absatz-Standardschriftart11"/>
    <w:rsid w:val="003537FB"/>
  </w:style>
  <w:style w:type="character" w:customStyle="1" w:styleId="WW-Absatz-Standardschriftart111">
    <w:name w:val="WW-Absatz-Standardschriftart111"/>
    <w:rsid w:val="003537FB"/>
  </w:style>
  <w:style w:type="character" w:customStyle="1" w:styleId="WW-Domylnaczcionkaakapitu">
    <w:name w:val="WW-Domyślna czcionka akapitu"/>
    <w:rsid w:val="003537FB"/>
  </w:style>
  <w:style w:type="character" w:customStyle="1" w:styleId="WW-Znakinumeracji">
    <w:name w:val="WW-Znaki numeracji"/>
    <w:rsid w:val="003537FB"/>
  </w:style>
  <w:style w:type="paragraph" w:styleId="Tekstpodstawowy">
    <w:name w:val="Body Text"/>
    <w:basedOn w:val="Normalny"/>
    <w:link w:val="TekstpodstawowyZnak"/>
    <w:semiHidden/>
    <w:rsid w:val="003537FB"/>
    <w:pPr>
      <w:spacing w:after="120"/>
    </w:pPr>
  </w:style>
  <w:style w:type="paragraph" w:styleId="Podpis">
    <w:name w:val="Signature"/>
    <w:basedOn w:val="Normalny"/>
    <w:semiHidden/>
    <w:rsid w:val="003537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3537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semiHidden/>
    <w:rsid w:val="003537FB"/>
    <w:rPr>
      <w:rFonts w:cs="Tahoma"/>
    </w:rPr>
  </w:style>
  <w:style w:type="paragraph" w:customStyle="1" w:styleId="Indeks">
    <w:name w:val="Indeks"/>
    <w:basedOn w:val="Normalny"/>
    <w:rsid w:val="003537FB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3537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3537FB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3537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3537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3537FB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3537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3537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3537FB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3537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3537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3537FB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3537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2">
    <w:name w:val="Body Text 2"/>
    <w:basedOn w:val="Normalny"/>
    <w:semiHidden/>
    <w:rsid w:val="003537FB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3537FB"/>
    <w:pPr>
      <w:spacing w:line="480" w:lineRule="auto"/>
      <w:ind w:left="283"/>
    </w:pPr>
    <w:rPr>
      <w:sz w:val="32"/>
    </w:rPr>
  </w:style>
  <w:style w:type="paragraph" w:styleId="Tekstpodstawowywcity2">
    <w:name w:val="Body Text Indent 2"/>
    <w:basedOn w:val="Normalny"/>
    <w:semiHidden/>
    <w:rsid w:val="003537FB"/>
    <w:pPr>
      <w:spacing w:line="480" w:lineRule="auto"/>
      <w:ind w:left="283"/>
    </w:pPr>
    <w:rPr>
      <w:sz w:val="28"/>
    </w:rPr>
  </w:style>
  <w:style w:type="paragraph" w:styleId="Tekstpodstawowywcity3">
    <w:name w:val="Body Text Indent 3"/>
    <w:basedOn w:val="Normalny"/>
    <w:semiHidden/>
    <w:rsid w:val="003537FB"/>
    <w:pPr>
      <w:spacing w:line="360" w:lineRule="auto"/>
      <w:ind w:firstLine="708"/>
    </w:pPr>
  </w:style>
  <w:style w:type="paragraph" w:customStyle="1" w:styleId="Zawartotabeli">
    <w:name w:val="Zawartość tabeli"/>
    <w:basedOn w:val="Tekstpodstawowy"/>
    <w:rsid w:val="003537FB"/>
    <w:pPr>
      <w:widowControl w:val="0"/>
      <w:suppressLineNumbers/>
    </w:pPr>
    <w:rPr>
      <w:rFonts w:eastAsia="Lucida Sans Unicode" w:cs="Tahoma"/>
    </w:rPr>
  </w:style>
  <w:style w:type="paragraph" w:customStyle="1" w:styleId="Nagwektabeli">
    <w:name w:val="Nagłówek tabeli"/>
    <w:basedOn w:val="Zawartotabeli"/>
    <w:rsid w:val="003537FB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semiHidden/>
    <w:rsid w:val="003537FB"/>
    <w:rPr>
      <w:color w:val="333333"/>
    </w:rPr>
  </w:style>
  <w:style w:type="character" w:styleId="Wyrnienieintensywne">
    <w:name w:val="Intense Emphasis"/>
    <w:basedOn w:val="Domylnaczcionkaakapitu"/>
    <w:uiPriority w:val="21"/>
    <w:qFormat/>
    <w:rsid w:val="00AE2430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semiHidden/>
    <w:unhideWhenUsed/>
    <w:rsid w:val="003F1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03E"/>
    <w:rPr>
      <w:sz w:val="24"/>
      <w:szCs w:val="24"/>
      <w:lang w:eastAsia="ar-SA"/>
    </w:rPr>
  </w:style>
  <w:style w:type="paragraph" w:styleId="Lista2">
    <w:name w:val="List 2"/>
    <w:basedOn w:val="Normalny"/>
    <w:uiPriority w:val="99"/>
    <w:unhideWhenUsed/>
    <w:rsid w:val="00B86996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86996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6996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869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8699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99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B86996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6996"/>
    <w:pPr>
      <w:ind w:firstLine="21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86996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8699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6996"/>
    <w:pPr>
      <w:spacing w:after="120" w:line="240" w:lineRule="auto"/>
      <w:ind w:firstLine="21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996"/>
    <w:rPr>
      <w:sz w:val="32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86996"/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B86996"/>
  </w:style>
  <w:style w:type="character" w:customStyle="1" w:styleId="NagweknotatkiZnak">
    <w:name w:val="Nagłówek notatki Znak"/>
    <w:basedOn w:val="Domylnaczcionkaakapitu"/>
    <w:link w:val="Nagweknotatki"/>
    <w:uiPriority w:val="99"/>
    <w:rsid w:val="00B8699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F3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F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3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43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41-949 Piekary Śląskie, ul</vt:lpstr>
    </vt:vector>
  </TitlesOfParts>
  <Company>xx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41-949 Piekary Śląskie, ul</dc:title>
  <dc:subject/>
  <dc:creator>Wojciech Feodorów</dc:creator>
  <cp:keywords/>
  <dc:description/>
  <cp:lastModifiedBy>Your User Name</cp:lastModifiedBy>
  <cp:revision>4</cp:revision>
  <cp:lastPrinted>2014-01-31T09:09:00Z</cp:lastPrinted>
  <dcterms:created xsi:type="dcterms:W3CDTF">2014-01-21T09:25:00Z</dcterms:created>
  <dcterms:modified xsi:type="dcterms:W3CDTF">2014-01-31T09:10:00Z</dcterms:modified>
</cp:coreProperties>
</file>